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965" w:rsidRDefault="00F75DCF">
      <w:pPr>
        <w:rPr>
          <w:b/>
          <w:sz w:val="24"/>
          <w:szCs w:val="24"/>
          <w:u w:val="single"/>
        </w:rPr>
      </w:pPr>
      <w:r>
        <w:t xml:space="preserve">                                     </w:t>
      </w:r>
      <w:r w:rsidR="00E85D82">
        <w:rPr>
          <w:b/>
          <w:sz w:val="28"/>
          <w:szCs w:val="28"/>
          <w:u w:val="single"/>
        </w:rPr>
        <w:t>Rozpočtové</w:t>
      </w:r>
      <w:bookmarkStart w:id="0" w:name="_GoBack"/>
      <w:bookmarkEnd w:id="0"/>
      <w:r>
        <w:rPr>
          <w:b/>
          <w:sz w:val="28"/>
          <w:szCs w:val="28"/>
          <w:u w:val="single"/>
        </w:rPr>
        <w:t xml:space="preserve"> opatření č. 2/2018</w:t>
      </w:r>
    </w:p>
    <w:p w:rsidR="0000329F" w:rsidRDefault="0000329F">
      <w:pPr>
        <w:rPr>
          <w:b/>
          <w:sz w:val="24"/>
          <w:szCs w:val="24"/>
          <w:u w:val="single"/>
        </w:rPr>
      </w:pPr>
    </w:p>
    <w:p w:rsidR="00F75DCF" w:rsidRDefault="0000329F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 příjmech:</w:t>
      </w:r>
    </w:p>
    <w:p w:rsidR="0000329F" w:rsidRPr="0000329F" w:rsidRDefault="0000329F">
      <w:pPr>
        <w:rPr>
          <w:sz w:val="24"/>
          <w:szCs w:val="24"/>
        </w:rPr>
      </w:pPr>
      <w:r>
        <w:rPr>
          <w:sz w:val="24"/>
          <w:szCs w:val="24"/>
        </w:rPr>
        <w:t xml:space="preserve">-na kapitolu KOMUNÁLNÍ SLUŽBY A ÚZEMNÍ ROZVOJ zařadit částku                       </w:t>
      </w:r>
      <w:r>
        <w:rPr>
          <w:b/>
          <w:sz w:val="24"/>
          <w:szCs w:val="24"/>
        </w:rPr>
        <w:t>+ 17.070,- Kč</w:t>
      </w:r>
      <w:r>
        <w:rPr>
          <w:sz w:val="24"/>
          <w:szCs w:val="24"/>
        </w:rPr>
        <w:t xml:space="preserve"> (jedná se o příjmy z pronájmu pozemků)</w:t>
      </w:r>
    </w:p>
    <w:p w:rsidR="0000329F" w:rsidRPr="0000329F" w:rsidRDefault="0000329F">
      <w:pPr>
        <w:rPr>
          <w:b/>
          <w:sz w:val="24"/>
          <w:szCs w:val="24"/>
        </w:rPr>
      </w:pPr>
    </w:p>
    <w:p w:rsidR="00F75DCF" w:rsidRDefault="00F75DCF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Ve výdajích:</w:t>
      </w:r>
    </w:p>
    <w:p w:rsidR="00F75DCF" w:rsidRDefault="00F75DCF">
      <w:pPr>
        <w:rPr>
          <w:sz w:val="24"/>
          <w:szCs w:val="24"/>
        </w:rPr>
      </w:pPr>
      <w:r>
        <w:rPr>
          <w:sz w:val="24"/>
          <w:szCs w:val="24"/>
        </w:rPr>
        <w:t xml:space="preserve">-na kapitolu KOMUNÁLNÍ SLUŽBY A ÚZEMNÍ ROZVOJ zařadit částku                         </w:t>
      </w:r>
      <w:r>
        <w:rPr>
          <w:b/>
          <w:sz w:val="24"/>
          <w:szCs w:val="24"/>
        </w:rPr>
        <w:t>+ 1</w:t>
      </w:r>
      <w:r w:rsidR="0000329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596,- Kč</w:t>
      </w:r>
      <w:r>
        <w:rPr>
          <w:sz w:val="24"/>
          <w:szCs w:val="24"/>
        </w:rPr>
        <w:t xml:space="preserve"> (jedná se o dotaci Obecně prospěšné společnosti Český ráj)                                                                          -na kapitolu FINANČNÍ VYPOŘÁDÁNÍ MINULÝCH LET zařadit částku                        </w:t>
      </w:r>
      <w:r>
        <w:rPr>
          <w:b/>
          <w:sz w:val="24"/>
          <w:szCs w:val="24"/>
        </w:rPr>
        <w:t>+ 12.474,- Kč</w:t>
      </w:r>
      <w:r>
        <w:rPr>
          <w:sz w:val="24"/>
          <w:szCs w:val="24"/>
        </w:rPr>
        <w:t xml:space="preserve"> (jedná se o vratku nevyčerpaných prostředků při volbách                                                                               do Poslanecké sněmovny Parlamentu ČR)</w:t>
      </w:r>
      <w:r w:rsidR="008F5276">
        <w:rPr>
          <w:sz w:val="24"/>
          <w:szCs w:val="24"/>
        </w:rPr>
        <w:t xml:space="preserve">                                                                                               -na kapitolu KOMUNÁLNÍ SLUŽBY A ÚZEMNÍ ROZVOJ zařadit částku                         </w:t>
      </w:r>
      <w:r w:rsidR="008F5276">
        <w:rPr>
          <w:b/>
          <w:sz w:val="24"/>
          <w:szCs w:val="24"/>
        </w:rPr>
        <w:t>+ 3.000,- Kč</w:t>
      </w:r>
      <w:r w:rsidR="008F5276">
        <w:rPr>
          <w:sz w:val="24"/>
          <w:szCs w:val="24"/>
        </w:rPr>
        <w:t xml:space="preserve"> (jedná se o navýšení dotace na provoz turistických autobusů)</w:t>
      </w:r>
    </w:p>
    <w:p w:rsidR="002B49C0" w:rsidRDefault="002B49C0">
      <w:pPr>
        <w:rPr>
          <w:sz w:val="24"/>
          <w:szCs w:val="24"/>
        </w:rPr>
      </w:pPr>
    </w:p>
    <w:p w:rsidR="002B49C0" w:rsidRDefault="002B49C0">
      <w:pPr>
        <w:rPr>
          <w:sz w:val="24"/>
          <w:szCs w:val="24"/>
        </w:rPr>
      </w:pPr>
    </w:p>
    <w:p w:rsidR="0000329F" w:rsidRDefault="0000329F">
      <w:pPr>
        <w:rPr>
          <w:sz w:val="24"/>
          <w:szCs w:val="24"/>
        </w:rPr>
      </w:pPr>
    </w:p>
    <w:p w:rsidR="002B49C0" w:rsidRPr="002B49C0" w:rsidRDefault="002B49C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PŘÍJMY celkem:           + 17.070,- </w:t>
      </w:r>
      <w:proofErr w:type="gramStart"/>
      <w:r>
        <w:rPr>
          <w:b/>
          <w:sz w:val="24"/>
          <w:szCs w:val="24"/>
        </w:rPr>
        <w:t>Kč                                                                                                        VÝDAJE</w:t>
      </w:r>
      <w:proofErr w:type="gramEnd"/>
      <w:r>
        <w:rPr>
          <w:b/>
          <w:sz w:val="24"/>
          <w:szCs w:val="24"/>
        </w:rPr>
        <w:t xml:space="preserve"> celkem:           + 17.070,- Kč</w:t>
      </w:r>
    </w:p>
    <w:p w:rsidR="0000329F" w:rsidRDefault="0000329F">
      <w:pPr>
        <w:rPr>
          <w:sz w:val="24"/>
          <w:szCs w:val="24"/>
        </w:rPr>
      </w:pPr>
    </w:p>
    <w:p w:rsidR="0000329F" w:rsidRDefault="0000329F">
      <w:pPr>
        <w:rPr>
          <w:sz w:val="24"/>
          <w:szCs w:val="24"/>
        </w:rPr>
      </w:pPr>
    </w:p>
    <w:p w:rsidR="002B49C0" w:rsidRDefault="002B49C0">
      <w:pPr>
        <w:rPr>
          <w:sz w:val="24"/>
          <w:szCs w:val="24"/>
        </w:rPr>
      </w:pPr>
    </w:p>
    <w:p w:rsidR="002B49C0" w:rsidRDefault="002B49C0">
      <w:pPr>
        <w:rPr>
          <w:sz w:val="24"/>
          <w:szCs w:val="24"/>
        </w:rPr>
      </w:pPr>
    </w:p>
    <w:p w:rsidR="0000329F" w:rsidRPr="008F5276" w:rsidRDefault="0000329F">
      <w:pPr>
        <w:rPr>
          <w:sz w:val="24"/>
          <w:szCs w:val="24"/>
        </w:rPr>
      </w:pPr>
      <w:r>
        <w:rPr>
          <w:sz w:val="24"/>
          <w:szCs w:val="24"/>
        </w:rPr>
        <w:t xml:space="preserve">Ve Vyskři </w:t>
      </w:r>
      <w:proofErr w:type="gramStart"/>
      <w:r>
        <w:rPr>
          <w:sz w:val="24"/>
          <w:szCs w:val="24"/>
        </w:rPr>
        <w:t>22.5.2018</w:t>
      </w:r>
      <w:proofErr w:type="gramEnd"/>
      <w:r w:rsidR="006865A1">
        <w:rPr>
          <w:sz w:val="24"/>
          <w:szCs w:val="24"/>
        </w:rPr>
        <w:t xml:space="preserve">                                                                                 Vypracovala:  Brzobohatá L.</w:t>
      </w:r>
    </w:p>
    <w:sectPr w:rsidR="0000329F" w:rsidRPr="008F5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DCF"/>
    <w:rsid w:val="0000329F"/>
    <w:rsid w:val="002B49C0"/>
    <w:rsid w:val="006865A1"/>
    <w:rsid w:val="008F5276"/>
    <w:rsid w:val="00E01965"/>
    <w:rsid w:val="00E85D82"/>
    <w:rsid w:val="00F7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6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5A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6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5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 Brzobohatá</dc:creator>
  <cp:lastModifiedBy>PC</cp:lastModifiedBy>
  <cp:revision>2</cp:revision>
  <cp:lastPrinted>2018-05-23T16:19:00Z</cp:lastPrinted>
  <dcterms:created xsi:type="dcterms:W3CDTF">2018-08-20T15:36:00Z</dcterms:created>
  <dcterms:modified xsi:type="dcterms:W3CDTF">2018-08-20T15:36:00Z</dcterms:modified>
</cp:coreProperties>
</file>