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160" w:line="259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MIKROREGION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ČESK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Ý RÁJ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Vyske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ř 88, 512 64 Vyskeř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Č: 69155950</w:t>
      </w:r>
    </w:p>
    <w:p>
      <w:pPr>
        <w:spacing w:before="0" w:after="160" w:line="259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shd w:fill="auto" w:val="clear"/>
        </w:rPr>
        <w:t xml:space="preserve">OZNÁMENÍ O ZVE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shd w:fill="auto" w:val="clear"/>
        </w:rPr>
        <w:t xml:space="preserve">ŘEJNĚN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shd w:fill="auto" w:val="clear"/>
        </w:rPr>
        <w:t xml:space="preserve">Í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dle § 39 odst. 7   zákona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č. 250/2000 Sb., ve zněn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í pozd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ějš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ích p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ředpisů</w:t>
      </w:r>
    </w:p>
    <w:p>
      <w:pPr>
        <w:spacing w:before="0" w:after="160" w:line="259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u w:val="single"/>
          <w:shd w:fill="auto" w:val="clear"/>
        </w:rPr>
        <w:t xml:space="preserve">Rozpo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u w:val="single"/>
          <w:shd w:fill="auto" w:val="clear"/>
        </w:rPr>
        <w:t xml:space="preserve">čtov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u w:val="single"/>
          <w:shd w:fill="auto" w:val="clear"/>
        </w:rPr>
        <w:t xml:space="preserve">é opat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u w:val="single"/>
          <w:shd w:fill="auto" w:val="clear"/>
        </w:rPr>
        <w:t xml:space="preserve">řen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u w:val="single"/>
          <w:shd w:fill="auto" w:val="clear"/>
        </w:rPr>
        <w:t xml:space="preserve">í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u w:val="single"/>
          <w:shd w:fill="auto" w:val="clear"/>
        </w:rPr>
        <w:t xml:space="preserve">č. 1/2017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dobrovoln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ého svazku obcí MIKROREGION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ČESK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Ý RÁJ je zve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řejněno v elektronick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é podob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ě na internetov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ých stánkách mikroregionu </w:t>
      </w:r>
      <w:hyperlink xmlns:r="http://schemas.openxmlformats.org/officeDocument/2006/relationships" r:id="docRId0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4"/>
            <w:u w:val="single"/>
            <w:shd w:fill="auto" w:val="clear"/>
          </w:rPr>
          <w:t xml:space="preserve">http://www.craj.cz/download.php?sekce=2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 Do jeho listinné podoby lze nahlédnout v kancelá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ři Obecn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ího 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řadu Vyskeř, Vyskeř 50, 512 64 Vyskeř.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Doba trvání zve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řejněn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í: do doby schválení rozpo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čtu na n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ásledující rozpo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čtov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ý rok</w:t>
      </w:r>
    </w:p>
    <w:p>
      <w:pPr>
        <w:spacing w:before="0" w:after="160" w:line="259"/>
        <w:ind w:right="0" w:left="72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59"/>
        <w:ind w:right="0" w:left="72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Mode="External" Target="http://www.craj.cz/download.php?sekce=2" Id="docRId0" Type="http://schemas.openxmlformats.org/officeDocument/2006/relationships/hyperlink" /><Relationship Target="numbering.xml" Id="docRId1" Type="http://schemas.openxmlformats.org/officeDocument/2006/relationships/numbering" /><Relationship Target="styles.xml" Id="docRId2" Type="http://schemas.openxmlformats.org/officeDocument/2006/relationships/styles" /></Relationships>
</file>